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FA1" w:rsidRPr="00162DBA" w:rsidRDefault="00162DBA" w:rsidP="009E5CE2">
      <w:pPr>
        <w:spacing w:after="0"/>
        <w:rPr>
          <w:b/>
          <w:sz w:val="36"/>
          <w:szCs w:val="36"/>
        </w:rPr>
      </w:pPr>
      <w:r>
        <w:rPr>
          <w:b/>
          <w:sz w:val="36"/>
          <w:szCs w:val="36"/>
        </w:rPr>
        <w:t xml:space="preserve">Wahlteil </w:t>
      </w:r>
      <w:r w:rsidR="00E33049">
        <w:rPr>
          <w:b/>
          <w:sz w:val="36"/>
          <w:szCs w:val="36"/>
        </w:rPr>
        <w:t xml:space="preserve">4 </w:t>
      </w:r>
      <w:r>
        <w:rPr>
          <w:b/>
          <w:sz w:val="36"/>
          <w:szCs w:val="36"/>
        </w:rPr>
        <w:t>A</w:t>
      </w:r>
    </w:p>
    <w:p w:rsidR="00B05BE6" w:rsidRDefault="00BB6771" w:rsidP="009E5CE2">
      <w:pPr>
        <w:spacing w:after="0"/>
      </w:pPr>
      <w:r w:rsidRPr="00BB6771">
        <mc:AlternateContent>
          <mc:Choice Requires="wpg">
            <w:drawing>
              <wp:anchor distT="0" distB="0" distL="114300" distR="114300" simplePos="0" relativeHeight="251660288" behindDoc="0" locked="0" layoutInCell="1" allowOverlap="1" wp14:anchorId="3A43CDD3" wp14:editId="563BF8D5">
                <wp:simplePos x="0" y="0"/>
                <wp:positionH relativeFrom="column">
                  <wp:posOffset>1729812</wp:posOffset>
                </wp:positionH>
                <wp:positionV relativeFrom="paragraph">
                  <wp:posOffset>922056</wp:posOffset>
                </wp:positionV>
                <wp:extent cx="4566920" cy="2392045"/>
                <wp:effectExtent l="38100" t="19050" r="24130" b="46355"/>
                <wp:wrapNone/>
                <wp:docPr id="1824919692" name="Gruppieren 1"/>
                <wp:cNvGraphicFramePr/>
                <a:graphic xmlns:a="http://schemas.openxmlformats.org/drawingml/2006/main">
                  <a:graphicData uri="http://schemas.microsoft.com/office/word/2010/wordprocessingGroup">
                    <wpg:wgp>
                      <wpg:cNvGrpSpPr/>
                      <wpg:grpSpPr>
                        <a:xfrm>
                          <a:off x="0" y="0"/>
                          <a:ext cx="4566920" cy="2392045"/>
                          <a:chOff x="0" y="0"/>
                          <a:chExt cx="2446806" cy="1282695"/>
                        </a:xfrm>
                      </wpg:grpSpPr>
                      <wps:wsp>
                        <wps:cNvPr id="1920554675" name="Explosion: 8 Zacken 3"/>
                        <wps:cNvSpPr/>
                        <wps:spPr>
                          <a:xfrm>
                            <a:off x="0" y="0"/>
                            <a:ext cx="2446806" cy="1282695"/>
                          </a:xfrm>
                          <a:prstGeom prst="irregularSeal1">
                            <a:avLst/>
                          </a:prstGeom>
                          <a:solidFill>
                            <a:srgbClr val="FCD904"/>
                          </a:solidFill>
                          <a:ln w="1905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237505" name="Textfeld 2"/>
                        <wps:cNvSpPr txBox="1">
                          <a:spLocks noChangeArrowheads="1"/>
                        </wps:cNvSpPr>
                        <wps:spPr bwMode="auto">
                          <a:xfrm>
                            <a:off x="406713" y="324260"/>
                            <a:ext cx="1552909" cy="599018"/>
                          </a:xfrm>
                          <a:prstGeom prst="rect">
                            <a:avLst/>
                          </a:prstGeom>
                          <a:noFill/>
                          <a:ln w="9525">
                            <a:noFill/>
                            <a:miter lim="800000"/>
                            <a:headEnd/>
                            <a:tailEnd/>
                          </a:ln>
                        </wps:spPr>
                        <wps:txbx>
                          <w:txbxContent>
                            <w:p w:rsidR="00BB6771" w:rsidRPr="00BB6771" w:rsidRDefault="00BB6771" w:rsidP="00BB6771">
                              <w:pPr>
                                <w:spacing w:line="360" w:lineRule="auto"/>
                                <w:jc w:val="center"/>
                                <w:rPr>
                                  <w:rFonts w:ascii="Arial" w:hAnsi="Arial" w:cs="Arial"/>
                                  <w:sz w:val="36"/>
                                  <w:szCs w:val="36"/>
                                </w:rPr>
                              </w:pPr>
                              <w:r w:rsidRPr="00BB6771">
                                <w:rPr>
                                  <w:rFonts w:ascii="Arial" w:hAnsi="Arial" w:cs="Arial"/>
                                  <w:sz w:val="36"/>
                                  <w:szCs w:val="36"/>
                                </w:rPr>
                                <w:t>Mit der Schulklasse an Bord eines traditionellen Segelschiffs.</w:t>
                              </w:r>
                            </w:p>
                            <w:p w:rsidR="00BB6771" w:rsidRPr="00400CBF" w:rsidRDefault="00BB6771" w:rsidP="00BB6771">
                              <w:pPr>
                                <w:rPr>
                                  <w:sz w:val="18"/>
                                  <w:szCs w:val="18"/>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43CDD3" id="Gruppieren 1" o:spid="_x0000_s1026" style="position:absolute;margin-left:136.2pt;margin-top:72.6pt;width:359.6pt;height:188.35pt;z-index:251660288;mso-width-relative:margin;mso-height-relative:margin" coordsize="24468,12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Zacken 3" o:spid="_x0000_s1027" type="#_x0000_t71" style="position:absolute;width:24468;height:12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" fillcolor="#fcd904" strokecolor="window" strokeweight="1.5pt"/>
                <v:shapetype id="_x0000_t202" coordsize="21600,21600" o:spt="202" path="m,l,21600r21600,l21600,xe">
                  <v:stroke joinstyle="miter"/>
                  <v:path gradientshapeok="t" o:connecttype="rect"/>
                </v:shapetype>
                <v:shape id="Textfeld 2" o:spid="_x0000_s1028" type="#_x0000_t202" style="position:absolute;left:4067;top:3242;width:15529;height:5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" filled="f" stroked="f">
                  <v:textbox>
                    <w:txbxContent>
                      <w:p w:rsidR="00BB6771" w:rsidRPr="00BB6771" w:rsidRDefault="00BB6771" w:rsidP="00BB6771">
                        <w:pPr>
                          <w:spacing w:line="360" w:lineRule="auto"/>
                          <w:jc w:val="center"/>
                          <w:rPr>
                            <w:rFonts w:ascii="Arial" w:hAnsi="Arial" w:cs="Arial"/>
                            <w:sz w:val="36"/>
                            <w:szCs w:val="36"/>
                          </w:rPr>
                        </w:pPr>
                        <w:r w:rsidRPr="00BB6771">
                          <w:rPr>
                            <w:rFonts w:ascii="Arial" w:hAnsi="Arial" w:cs="Arial"/>
                            <w:sz w:val="36"/>
                            <w:szCs w:val="36"/>
                          </w:rPr>
                          <w:t>Mit der Schulklasse an Bord eines traditionellen Segelschiffs.</w:t>
                        </w:r>
                      </w:p>
                      <w:p w:rsidR="00BB6771" w:rsidRPr="00400CBF" w:rsidRDefault="00BB6771" w:rsidP="00BB6771">
                        <w:pPr>
                          <w:rPr>
                            <w:sz w:val="18"/>
                            <w:szCs w:val="18"/>
                          </w:rPr>
                        </w:pPr>
                      </w:p>
                    </w:txbxContent>
                  </v:textbox>
                </v:shape>
              </v:group>
            </w:pict>
          </mc:Fallback>
        </mc:AlternateContent>
      </w:r>
      <w:r w:rsidRPr="00BB6771">
        <mc:AlternateContent>
          <mc:Choice Requires="wps">
            <w:drawing>
              <wp:anchor distT="0" distB="0" distL="114300" distR="114300" simplePos="0" relativeHeight="251659264" behindDoc="0" locked="0" layoutInCell="1" allowOverlap="1" wp14:anchorId="743496B5" wp14:editId="208684B5">
                <wp:simplePos x="0" y="0"/>
                <wp:positionH relativeFrom="column">
                  <wp:posOffset>1506220</wp:posOffset>
                </wp:positionH>
                <wp:positionV relativeFrom="paragraph">
                  <wp:posOffset>1922145</wp:posOffset>
                </wp:positionV>
                <wp:extent cx="5625465" cy="1372235"/>
                <wp:effectExtent l="0" t="952500" r="0" b="932815"/>
                <wp:wrapNone/>
                <wp:docPr id="489485184" name="Pfeil: eingekerbt nach rechts 2"/>
                <wp:cNvGraphicFramePr/>
                <a:graphic xmlns:a="http://schemas.openxmlformats.org/drawingml/2006/main">
                  <a:graphicData uri="http://schemas.microsoft.com/office/word/2010/wordprocessingShape">
                    <wps:wsp>
                      <wps:cNvSpPr/>
                      <wps:spPr>
                        <a:xfrm rot="1678258">
                          <a:off x="0" y="0"/>
                          <a:ext cx="5625465" cy="1372235"/>
                        </a:xfrm>
                        <a:prstGeom prst="notchedRightArrow">
                          <a:avLst/>
                        </a:prstGeom>
                        <a:solidFill>
                          <a:srgbClr val="C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1F001"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Pfeil: eingekerbt nach rechts 2" o:spid="_x0000_s1026" type="#_x0000_t94" style="position:absolute;margin-left:118.6pt;margin-top:151.35pt;width:442.95pt;height:108.05pt;rotation:183310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" adj="18966" fillcolor="#c00000" stroked="f" strokeweight="1pt"/>
            </w:pict>
          </mc:Fallback>
        </mc:AlternateContent>
      </w:r>
      <w:bookmarkStart w:id="0" w:name="_GoBack"/>
      <w:r w:rsidRPr="00C349FC">
        <w:rPr>
          <w:rFonts w:ascii="Arial" w:eastAsia="Calibri" w:hAnsi="Arial" w:cs="Arial"/>
          <w:noProof/>
          <w:kern w:val="2"/>
          <w14:ligatures w14:val="standardContextual"/>
        </w:rPr>
        <w:drawing>
          <wp:inline distT="0" distB="0" distL="0" distR="0" wp14:anchorId="225CCE2F" wp14:editId="5D5E9573">
            <wp:extent cx="12680830" cy="8304322"/>
            <wp:effectExtent l="0" t="0" r="6985" b="1905"/>
            <wp:docPr id="2082520228" name="Grafik 1" descr="Ein Bild, das Karte, Text, Atl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520228" name="Grafik 1" descr="Ein Bild, das Karte, Text, Atlas, Diagramm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12681739" cy="8304917"/>
                    </a:xfrm>
                    <a:prstGeom prst="rect">
                      <a:avLst/>
                    </a:prstGeom>
                  </pic:spPr>
                </pic:pic>
              </a:graphicData>
            </a:graphic>
          </wp:inline>
        </w:drawing>
      </w:r>
      <w:bookmarkEnd w:id="0"/>
    </w:p>
    <w:p w:rsidR="00E33049" w:rsidRDefault="00E33049" w:rsidP="00BB6771">
      <w:pPr>
        <w:spacing w:after="0" w:line="360" w:lineRule="auto"/>
        <w:rPr>
          <w:rFonts w:ascii="Arial" w:hAnsi="Arial" w:cs="Arial"/>
          <w:sz w:val="36"/>
          <w:szCs w:val="36"/>
        </w:rPr>
      </w:pPr>
      <w:r>
        <w:rPr>
          <w:rFonts w:ascii="Arial" w:hAnsi="Arial" w:cs="Arial"/>
          <w:sz w:val="36"/>
          <w:szCs w:val="36"/>
        </w:rPr>
        <w:lastRenderedPageBreak/>
        <w:t>&lt;Bild&gt; Landkartenausschnitt:</w:t>
      </w:r>
      <w:r>
        <w:rPr>
          <w:rFonts w:ascii="Arial" w:hAnsi="Arial" w:cs="Arial"/>
          <w:sz w:val="36"/>
          <w:szCs w:val="36"/>
        </w:rPr>
        <w:br/>
        <w:t>An das Ijsselmeer im Mittelpunkt der Karte, grenzt im Norden das Wattenmeer hinter einem Abschlussdamm (1932). Die Inseln Texel und Vlieland liegen hier im Wattenmeer. Östlich an das Ijsselmeer grenzt Nordostpolder (1942), Südöstlich Ostflevoland (1957) und Südflevoland (1968). Westlich neben Ost- und Südflevoland liegt das Markermeer, welches die südliche Verlängerung des Ijsselmeer</w:t>
      </w:r>
      <w:r w:rsidR="00BB6771">
        <w:rPr>
          <w:rFonts w:ascii="Arial" w:hAnsi="Arial" w:cs="Arial"/>
          <w:sz w:val="36"/>
          <w:szCs w:val="36"/>
        </w:rPr>
        <w:t>s</w:t>
      </w:r>
      <w:r>
        <w:rPr>
          <w:rFonts w:ascii="Arial" w:hAnsi="Arial" w:cs="Arial"/>
          <w:sz w:val="36"/>
          <w:szCs w:val="36"/>
        </w:rPr>
        <w:t xml:space="preserve"> bildet. Im Nordwesten grenzt weiterhin das Wieringermeer (1930) an das Ijsselmeer.</w:t>
      </w:r>
      <w:r>
        <w:rPr>
          <w:rFonts w:ascii="Arial" w:hAnsi="Arial" w:cs="Arial"/>
          <w:sz w:val="36"/>
          <w:szCs w:val="36"/>
        </w:rPr>
        <w:br/>
        <w:t>An der südlichsten Spitze des Markermeer liegt Amsterdam.</w:t>
      </w:r>
      <w:r>
        <w:rPr>
          <w:rFonts w:ascii="Arial" w:hAnsi="Arial" w:cs="Arial"/>
          <w:sz w:val="36"/>
          <w:szCs w:val="36"/>
        </w:rPr>
        <w:br/>
        <w:t>Der Landkartenausschnitt gehört zu dem Informationstext 4A.</w:t>
      </w:r>
      <w:r w:rsidR="00BB6771">
        <w:rPr>
          <w:rFonts w:ascii="Arial" w:hAnsi="Arial" w:cs="Arial"/>
          <w:sz w:val="36"/>
          <w:szCs w:val="36"/>
        </w:rPr>
        <w:br/>
      </w:r>
      <w:r>
        <w:rPr>
          <w:rFonts w:ascii="Arial" w:hAnsi="Arial" w:cs="Arial"/>
          <w:sz w:val="36"/>
          <w:szCs w:val="36"/>
        </w:rPr>
        <w:t>&lt;/Bild&gt;</w:t>
      </w:r>
    </w:p>
    <w:sectPr w:rsidR="00E33049" w:rsidSect="00BB6771">
      <w:pgSz w:w="23811" w:h="16838" w:orient="landscape" w:code="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BE6"/>
    <w:rsid w:val="000B2417"/>
    <w:rsid w:val="00162DBA"/>
    <w:rsid w:val="00186B69"/>
    <w:rsid w:val="00214C43"/>
    <w:rsid w:val="00215563"/>
    <w:rsid w:val="00323C8A"/>
    <w:rsid w:val="0046359F"/>
    <w:rsid w:val="004D66D5"/>
    <w:rsid w:val="006C2C59"/>
    <w:rsid w:val="00751918"/>
    <w:rsid w:val="00786BE0"/>
    <w:rsid w:val="007B2ED2"/>
    <w:rsid w:val="007B7BE3"/>
    <w:rsid w:val="007E203B"/>
    <w:rsid w:val="008B3D6C"/>
    <w:rsid w:val="008F4802"/>
    <w:rsid w:val="00904816"/>
    <w:rsid w:val="009176D4"/>
    <w:rsid w:val="009E5CE2"/>
    <w:rsid w:val="009E6FA1"/>
    <w:rsid w:val="00A63C16"/>
    <w:rsid w:val="00A97F5F"/>
    <w:rsid w:val="00B05BE6"/>
    <w:rsid w:val="00B43A10"/>
    <w:rsid w:val="00B778CA"/>
    <w:rsid w:val="00BB6771"/>
    <w:rsid w:val="00BF4296"/>
    <w:rsid w:val="00C11AFC"/>
    <w:rsid w:val="00CE6518"/>
    <w:rsid w:val="00D344AB"/>
    <w:rsid w:val="00D84326"/>
    <w:rsid w:val="00E10DE8"/>
    <w:rsid w:val="00E33049"/>
    <w:rsid w:val="00E83FEF"/>
    <w:rsid w:val="00EC045B"/>
    <w:rsid w:val="00F478E1"/>
    <w:rsid w:val="00FB44D1"/>
    <w:rsid w:val="00FD2C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8251"/>
  <w15:chartTrackingRefBased/>
  <w15:docId w15:val="{6D6F26F7-6DDE-4647-8105-E2058DB9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3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555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2</cp:revision>
  <dcterms:created xsi:type="dcterms:W3CDTF">2024-04-22T09:25:00Z</dcterms:created>
  <dcterms:modified xsi:type="dcterms:W3CDTF">2024-04-22T09:25:00Z</dcterms:modified>
</cp:coreProperties>
</file>